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91D88" w14:textId="77777777" w:rsidR="00364180" w:rsidRPr="00244FF4" w:rsidRDefault="00942193" w:rsidP="00244FF4">
      <w:pPr>
        <w:ind w:left="1304"/>
        <w:rPr>
          <w:rFonts w:ascii="Times New Roman" w:hAnsi="Times New Roman" w:cs="Times New Roman"/>
          <w:b/>
          <w:color w:val="FFFF00"/>
          <w:sz w:val="66"/>
          <w:szCs w:val="50"/>
        </w:rPr>
      </w:pPr>
      <w:r>
        <w:rPr>
          <w:noProof/>
        </w:rPr>
        <w:drawing>
          <wp:anchor distT="0" distB="0" distL="114300" distR="114300" simplePos="0" relativeHeight="251658240" behindDoc="1" locked="0" layoutInCell="1" allowOverlap="1" wp14:anchorId="13CD168D" wp14:editId="3DE6D94B">
            <wp:simplePos x="0" y="0"/>
            <wp:positionH relativeFrom="margin">
              <wp:align>center</wp:align>
            </wp:positionH>
            <wp:positionV relativeFrom="paragraph">
              <wp:posOffset>-436245</wp:posOffset>
            </wp:positionV>
            <wp:extent cx="3213100" cy="1417955"/>
            <wp:effectExtent l="0" t="0" r="6350" b="0"/>
            <wp:wrapNone/>
            <wp:docPr id="1" name="Bildobjekt 1" descr="Bildresultat för mars mån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ör mars mån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3100" cy="1417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4FF4">
        <w:rPr>
          <w:rFonts w:ascii="Times New Roman" w:hAnsi="Times New Roman" w:cs="Times New Roman"/>
          <w:b/>
          <w:color w:val="FFFF00"/>
          <w:sz w:val="66"/>
          <w:szCs w:val="50"/>
        </w:rPr>
        <w:t xml:space="preserve">    </w:t>
      </w:r>
      <w:r w:rsidRPr="00942193">
        <w:rPr>
          <w:rFonts w:ascii="Times New Roman" w:hAnsi="Times New Roman" w:cs="Times New Roman"/>
          <w:b/>
          <w:color w:val="FFFF00"/>
          <w:sz w:val="66"/>
          <w:szCs w:val="50"/>
        </w:rPr>
        <w:t>Välkommen Mars</w:t>
      </w:r>
      <w:r w:rsidRPr="00942193">
        <w:rPr>
          <w:b/>
        </w:rPr>
        <w:tab/>
      </w:r>
    </w:p>
    <w:p w14:paraId="111EB26A" w14:textId="77777777" w:rsidR="00942193" w:rsidRDefault="00942193">
      <w:pPr>
        <w:rPr>
          <w:b/>
        </w:rPr>
      </w:pPr>
    </w:p>
    <w:p w14:paraId="61AF5556" w14:textId="77777777" w:rsidR="00244FF4" w:rsidRDefault="00244FF4">
      <w:pPr>
        <w:rPr>
          <w:b/>
        </w:rPr>
      </w:pPr>
    </w:p>
    <w:p w14:paraId="1E69B35D" w14:textId="77777777" w:rsidR="00942193" w:rsidRDefault="00942193">
      <w:r>
        <w:t xml:space="preserve">Hej och välkommen till </w:t>
      </w:r>
      <w:r w:rsidR="008B08D1">
        <w:t>m</w:t>
      </w:r>
      <w:r>
        <w:t>ars månad! Mars är månad tre i ordningen men är även en planet. Mars är även känd som vårens första månad och vi får hoppas att den infriar förväntningarna så att våren kommer snart!!</w:t>
      </w:r>
    </w:p>
    <w:p w14:paraId="5812B892" w14:textId="77777777" w:rsidR="0011083D" w:rsidRDefault="0011083D">
      <w:r w:rsidRPr="00292AC8">
        <w:drawing>
          <wp:anchor distT="0" distB="0" distL="114300" distR="114300" simplePos="0" relativeHeight="251659264" behindDoc="1" locked="0" layoutInCell="1" allowOverlap="1" wp14:anchorId="7AC82452" wp14:editId="6B264D35">
            <wp:simplePos x="0" y="0"/>
            <wp:positionH relativeFrom="margin">
              <wp:posOffset>3442970</wp:posOffset>
            </wp:positionH>
            <wp:positionV relativeFrom="paragraph">
              <wp:posOffset>66040</wp:posOffset>
            </wp:positionV>
            <wp:extent cx="2187575" cy="1640840"/>
            <wp:effectExtent l="0" t="0" r="3175" b="0"/>
            <wp:wrapTight wrapText="bothSides">
              <wp:wrapPolygon edited="0">
                <wp:start x="0" y="0"/>
                <wp:lineTo x="0" y="21316"/>
                <wp:lineTo x="21443" y="21316"/>
                <wp:lineTo x="21443" y="0"/>
                <wp:lineTo x="0" y="0"/>
              </wp:wrapPolygon>
            </wp:wrapTight>
            <wp:docPr id="2" name="Bildobjekt 2" descr="http://hovshagaskolansfritidsblogg.vibloggar.nu/wp-content/uploads/sites/539/2020/03/IMG_1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ovshagaskolansfritidsblogg.vibloggar.nu/wp-content/uploads/sites/539/2020/03/IMG_167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7575"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2193">
        <w:t xml:space="preserve">Under februari och även nu i början av </w:t>
      </w:r>
      <w:r w:rsidR="008B08D1">
        <w:t>m</w:t>
      </w:r>
      <w:r w:rsidR="00942193">
        <w:t>ars har de olika fritidsavdelningarna arbetat med Melodifest</w:t>
      </w:r>
      <w:r w:rsidR="00307E97">
        <w:t>ivalen</w:t>
      </w:r>
      <w:r w:rsidR="00292AC8">
        <w:t xml:space="preserve"> på olika sätt. Regnbågen har </w:t>
      </w:r>
      <w:r w:rsidR="00472488">
        <w:t xml:space="preserve">exempelvis </w:t>
      </w:r>
      <w:r w:rsidR="00292AC8">
        <w:t>fokuserat arbetet på att</w:t>
      </w:r>
      <w:r w:rsidR="00472488">
        <w:t xml:space="preserve"> bland annat</w:t>
      </w:r>
      <w:r w:rsidR="00292AC8">
        <w:t xml:space="preserve"> göra </w:t>
      </w:r>
      <w:proofErr w:type="spellStart"/>
      <w:r w:rsidR="00292AC8">
        <w:t>mellodockor</w:t>
      </w:r>
      <w:proofErr w:type="spellEnd"/>
      <w:r w:rsidR="00292AC8">
        <w:t xml:space="preserve"> som de kommer uppträda med under vecka 10. </w:t>
      </w:r>
      <w:r w:rsidR="00472488">
        <w:t xml:space="preserve">De tre avdelningarna </w:t>
      </w:r>
      <w:r w:rsidR="00244FF4">
        <w:t xml:space="preserve">anordnade </w:t>
      </w:r>
      <w:r w:rsidR="00472488">
        <w:t>tillsammans en melodifestival-final i början av mars där eleverna fick uppträda med melodifestivallåtar. Det var många elever som uppträdde och de var väldigt modiga!</w:t>
      </w:r>
      <w:r>
        <w:t xml:space="preserve"> </w:t>
      </w:r>
      <w:r w:rsidR="00472488">
        <w:t xml:space="preserve"> </w:t>
      </w:r>
      <w:r>
        <w:t>”</w:t>
      </w:r>
      <w:r w:rsidRPr="0011083D">
        <w:t>Skapande genom olika estetiska uttrycksformer, till exempel lek, bild, musik, dans och drama.</w:t>
      </w:r>
      <w:r>
        <w:t>” (Lgr 11)</w:t>
      </w:r>
    </w:p>
    <w:p w14:paraId="613FA54F" w14:textId="77777777" w:rsidR="00942193" w:rsidRDefault="004A06A7">
      <w:r w:rsidRPr="00292AC8">
        <w:drawing>
          <wp:anchor distT="0" distB="0" distL="114300" distR="114300" simplePos="0" relativeHeight="251660288" behindDoc="1" locked="0" layoutInCell="1" allowOverlap="1" wp14:anchorId="376CC7FD" wp14:editId="634117BD">
            <wp:simplePos x="0" y="0"/>
            <wp:positionH relativeFrom="column">
              <wp:posOffset>3443605</wp:posOffset>
            </wp:positionH>
            <wp:positionV relativeFrom="paragraph">
              <wp:posOffset>697230</wp:posOffset>
            </wp:positionV>
            <wp:extent cx="2103120" cy="1577340"/>
            <wp:effectExtent l="0" t="0" r="0" b="3810"/>
            <wp:wrapTight wrapText="bothSides">
              <wp:wrapPolygon edited="0">
                <wp:start x="0" y="0"/>
                <wp:lineTo x="0" y="21391"/>
                <wp:lineTo x="21326" y="21391"/>
                <wp:lineTo x="21326"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3120" cy="1577340"/>
                    </a:xfrm>
                    <a:prstGeom prst="rect">
                      <a:avLst/>
                    </a:prstGeom>
                  </pic:spPr>
                </pic:pic>
              </a:graphicData>
            </a:graphic>
            <wp14:sizeRelH relativeFrom="margin">
              <wp14:pctWidth>0</wp14:pctWidth>
            </wp14:sizeRelH>
            <wp14:sizeRelV relativeFrom="margin">
              <wp14:pctHeight>0</wp14:pctHeight>
            </wp14:sizeRelV>
          </wp:anchor>
        </w:drawing>
      </w:r>
      <w:r w:rsidR="00472488">
        <w:t xml:space="preserve">Under februari </w:t>
      </w:r>
      <w:r w:rsidR="0011083D">
        <w:t>så var det även semmeldagen där det bjöds på semlor i matsalen vilket var mycket uppskattat!</w:t>
      </w:r>
      <w:r w:rsidR="00472488">
        <w:t xml:space="preserve"> </w:t>
      </w:r>
      <w:r w:rsidR="0011083D">
        <w:t>På lovet invigdes även det nya uteklassrummet som byggts för att dels kunna ha lektioner ute och dels för att eleverna ska ha möjlighet att kunna sitta ner och ta det lugnt om de skulle känna för det.</w:t>
      </w:r>
    </w:p>
    <w:p w14:paraId="61B5B398" w14:textId="77777777" w:rsidR="00292AC8" w:rsidRDefault="004A06A7">
      <w:r w:rsidRPr="00292AC8">
        <w:drawing>
          <wp:anchor distT="0" distB="0" distL="114300" distR="114300" simplePos="0" relativeHeight="251661312" behindDoc="1" locked="0" layoutInCell="1" allowOverlap="1" wp14:anchorId="53389DE7" wp14:editId="3E0E8481">
            <wp:simplePos x="0" y="0"/>
            <wp:positionH relativeFrom="margin">
              <wp:align>left</wp:align>
            </wp:positionH>
            <wp:positionV relativeFrom="paragraph">
              <wp:posOffset>5715</wp:posOffset>
            </wp:positionV>
            <wp:extent cx="2857500" cy="1428750"/>
            <wp:effectExtent l="0" t="0" r="0" b="0"/>
            <wp:wrapTight wrapText="bothSides">
              <wp:wrapPolygon edited="0">
                <wp:start x="0" y="0"/>
                <wp:lineTo x="0" y="21312"/>
                <wp:lineTo x="21456" y="21312"/>
                <wp:lineTo x="21456"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857500" cy="1428750"/>
                    </a:xfrm>
                    <a:prstGeom prst="rect">
                      <a:avLst/>
                    </a:prstGeom>
                  </pic:spPr>
                </pic:pic>
              </a:graphicData>
            </a:graphic>
          </wp:anchor>
        </w:drawing>
      </w:r>
    </w:p>
    <w:p w14:paraId="12B7BDA4" w14:textId="77777777" w:rsidR="00292AC8" w:rsidRDefault="00292AC8"/>
    <w:p w14:paraId="2DF2F3E0" w14:textId="77777777" w:rsidR="00292AC8" w:rsidRDefault="00292AC8" w:rsidP="00292AC8"/>
    <w:p w14:paraId="5C82B429" w14:textId="77777777" w:rsidR="004A06A7" w:rsidRDefault="004A06A7" w:rsidP="004A06A7">
      <w:pPr>
        <w:tabs>
          <w:tab w:val="left" w:pos="2390"/>
        </w:tabs>
      </w:pPr>
    </w:p>
    <w:p w14:paraId="1D46764B" w14:textId="77777777" w:rsidR="004A06A7" w:rsidRDefault="004A06A7" w:rsidP="004A06A7">
      <w:pPr>
        <w:tabs>
          <w:tab w:val="left" w:pos="2390"/>
        </w:tabs>
      </w:pPr>
    </w:p>
    <w:p w14:paraId="3334D637" w14:textId="77777777" w:rsidR="004A06A7" w:rsidRDefault="00491353" w:rsidP="004A06A7">
      <w:pPr>
        <w:tabs>
          <w:tab w:val="left" w:pos="2390"/>
        </w:tabs>
      </w:pPr>
      <w:bookmarkStart w:id="0" w:name="_GoBack"/>
      <w:r w:rsidRPr="004A06A7">
        <w:drawing>
          <wp:anchor distT="0" distB="0" distL="114300" distR="114300" simplePos="0" relativeHeight="251662336" behindDoc="1" locked="0" layoutInCell="1" allowOverlap="1" wp14:anchorId="113DAA76" wp14:editId="05C12732">
            <wp:simplePos x="0" y="0"/>
            <wp:positionH relativeFrom="margin">
              <wp:posOffset>4662170</wp:posOffset>
            </wp:positionH>
            <wp:positionV relativeFrom="paragraph">
              <wp:posOffset>87630</wp:posOffset>
            </wp:positionV>
            <wp:extent cx="962025" cy="1282700"/>
            <wp:effectExtent l="0" t="0" r="9525" b="0"/>
            <wp:wrapTight wrapText="bothSides">
              <wp:wrapPolygon edited="0">
                <wp:start x="0" y="0"/>
                <wp:lineTo x="0" y="21172"/>
                <wp:lineTo x="21386" y="21172"/>
                <wp:lineTo x="21386" y="0"/>
                <wp:lineTo x="0" y="0"/>
              </wp:wrapPolygon>
            </wp:wrapTight>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2025" cy="1282700"/>
                    </a:xfrm>
                    <a:prstGeom prst="rect">
                      <a:avLst/>
                    </a:prstGeom>
                  </pic:spPr>
                </pic:pic>
              </a:graphicData>
            </a:graphic>
            <wp14:sizeRelH relativeFrom="margin">
              <wp14:pctWidth>0</wp14:pctWidth>
            </wp14:sizeRelH>
            <wp14:sizeRelV relativeFrom="margin">
              <wp14:pctHeight>0</wp14:pctHeight>
            </wp14:sizeRelV>
          </wp:anchor>
        </w:drawing>
      </w:r>
      <w:bookmarkEnd w:id="0"/>
    </w:p>
    <w:p w14:paraId="0D0AD3F3" w14:textId="77777777" w:rsidR="004A06A7" w:rsidRDefault="0011083D" w:rsidP="00491353">
      <w:pPr>
        <w:tabs>
          <w:tab w:val="left" w:pos="2390"/>
        </w:tabs>
      </w:pPr>
      <w:r>
        <w:t xml:space="preserve">Nu under mars kommer vi fortsätta att arbeta med temat </w:t>
      </w:r>
      <w:r w:rsidR="004A06A7">
        <w:rPr>
          <w:b/>
        </w:rPr>
        <w:t>ansvar</w:t>
      </w:r>
      <w:r w:rsidR="004A06A7">
        <w:t xml:space="preserve"> så har ni som föräldrar några funderingar kring vad ansvar är så är det bara till att fråga era barn eftersom de nu börjar bli proffs på ansvar, både i relationer men även gällande material. På regnbågen kommer även teaterprojektet att fortsätta på måndagar där eleverna arbetar med en pjäs, just nu håller de på att göra kulisser.</w:t>
      </w:r>
    </w:p>
    <w:p w14:paraId="7371CE31" w14:textId="77777777" w:rsidR="004A06A7" w:rsidRPr="004A06A7" w:rsidRDefault="00244FF4" w:rsidP="00472488">
      <w:r w:rsidRPr="00244FF4">
        <w:drawing>
          <wp:anchor distT="0" distB="0" distL="114300" distR="114300" simplePos="0" relativeHeight="251663360" behindDoc="1" locked="0" layoutInCell="1" allowOverlap="1" wp14:anchorId="4BE9E3FF" wp14:editId="66DC793D">
            <wp:simplePos x="0" y="0"/>
            <wp:positionH relativeFrom="margin">
              <wp:posOffset>4535805</wp:posOffset>
            </wp:positionH>
            <wp:positionV relativeFrom="paragraph">
              <wp:posOffset>476250</wp:posOffset>
            </wp:positionV>
            <wp:extent cx="1251585" cy="866140"/>
            <wp:effectExtent l="0" t="0" r="5715" b="0"/>
            <wp:wrapTight wrapText="bothSides">
              <wp:wrapPolygon edited="0">
                <wp:start x="0" y="0"/>
                <wp:lineTo x="0" y="20903"/>
                <wp:lineTo x="21370" y="20903"/>
                <wp:lineTo x="21370"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1585" cy="866140"/>
                    </a:xfrm>
                    <a:prstGeom prst="rect">
                      <a:avLst/>
                    </a:prstGeom>
                  </pic:spPr>
                </pic:pic>
              </a:graphicData>
            </a:graphic>
            <wp14:sizeRelH relativeFrom="margin">
              <wp14:pctWidth>0</wp14:pctWidth>
            </wp14:sizeRelH>
            <wp14:sizeRelV relativeFrom="margin">
              <wp14:pctHeight>0</wp14:pctHeight>
            </wp14:sizeRelV>
          </wp:anchor>
        </w:drawing>
      </w:r>
      <w:r w:rsidR="004A06A7">
        <w:t xml:space="preserve">Avslutningsvis så kommer tvåorna från regnbågen och solen att börja komma ner till stjärnan för </w:t>
      </w:r>
      <w:r>
        <w:t>bekanta sig med lokaler och personal. Regnbågens tvåor kommer ner på måndagar medan solens tvåor kommer ner på onsdagar. Vi på stjärnan längtar till att lära känna de nya eleverna och vi välkomnar dem med öppna armar!</w:t>
      </w:r>
    </w:p>
    <w:p w14:paraId="7000217D" w14:textId="77777777" w:rsidR="00244FF4" w:rsidRPr="00472488" w:rsidRDefault="00244FF4" w:rsidP="00244FF4">
      <w:r>
        <w:t xml:space="preserve">Ha det nu fint så hoppas vi att våren snart nalkas! Må våren komma snart! </w:t>
      </w:r>
    </w:p>
    <w:sectPr w:rsidR="00244FF4" w:rsidRPr="00472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67435"/>
    <w:multiLevelType w:val="multilevel"/>
    <w:tmpl w:val="C150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93"/>
    <w:rsid w:val="0011083D"/>
    <w:rsid w:val="00244FF4"/>
    <w:rsid w:val="00292AC8"/>
    <w:rsid w:val="00307E97"/>
    <w:rsid w:val="00472488"/>
    <w:rsid w:val="00491353"/>
    <w:rsid w:val="004A06A7"/>
    <w:rsid w:val="007301C4"/>
    <w:rsid w:val="008B08D1"/>
    <w:rsid w:val="00942193"/>
    <w:rsid w:val="009B37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C5D1"/>
  <w15:chartTrackingRefBased/>
  <w15:docId w15:val="{7D7B5FBE-BF5A-4E18-BC22-40ED1886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4219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421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84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5F96304320BB4BBEE1CAC8D53F75B8" ma:contentTypeVersion="8" ma:contentTypeDescription="Create a new document." ma:contentTypeScope="" ma:versionID="9bface9f9ccf88ee929a4a7e8b238bfa">
  <xsd:schema xmlns:xsd="http://www.w3.org/2001/XMLSchema" xmlns:xs="http://www.w3.org/2001/XMLSchema" xmlns:p="http://schemas.microsoft.com/office/2006/metadata/properties" xmlns:ns3="84418f11-bcab-460b-9aa9-62855e998564" targetNamespace="http://schemas.microsoft.com/office/2006/metadata/properties" ma:root="true" ma:fieldsID="3dd708069ed62334440f507d677279b9" ns3:_="">
    <xsd:import namespace="84418f11-bcab-460b-9aa9-62855e9985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18f11-bcab-460b-9aa9-62855e998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EF1759-EA9D-4B6D-858C-634F9750F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18f11-bcab-460b-9aa9-62855e998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EC0DD-1A86-4259-9B57-FACF160273BC}">
  <ds:schemaRefs>
    <ds:schemaRef ds:uri="http://schemas.microsoft.com/sharepoint/v3/contenttype/forms"/>
  </ds:schemaRefs>
</ds:datastoreItem>
</file>

<file path=customXml/itemProps3.xml><?xml version="1.0" encoding="utf-8"?>
<ds:datastoreItem xmlns:ds="http://schemas.openxmlformats.org/officeDocument/2006/customXml" ds:itemID="{752F3C99-B90A-4AF3-84FA-1B2FFAB4DF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298</Words>
  <Characters>1584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Nors Axel</dc:creator>
  <cp:keywords/>
  <dc:description/>
  <cp:lastModifiedBy>Nors Axel</cp:lastModifiedBy>
  <cp:revision>1</cp:revision>
  <dcterms:created xsi:type="dcterms:W3CDTF">2020-03-04T11:17:00Z</dcterms:created>
  <dcterms:modified xsi:type="dcterms:W3CDTF">2020-03-04T12:10:00Z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0x010100335F96304320BB4BBEE1CAC8D53F75B8</vt:lpwstr>
  </property>
</Properties>
</file>